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0AC6" w14:textId="77777777" w:rsidR="00044B59" w:rsidRDefault="00044B59"/>
    <w:p w14:paraId="0449F6EA" w14:textId="13E8D03E" w:rsidR="00044B59" w:rsidRPr="00044B59" w:rsidRDefault="00044B59" w:rsidP="00044B59">
      <w:pPr>
        <w:jc w:val="center"/>
        <w:rPr>
          <w:sz w:val="32"/>
          <w:szCs w:val="32"/>
          <w:u w:val="single"/>
        </w:rPr>
      </w:pPr>
      <w:r w:rsidRPr="00044B59">
        <w:rPr>
          <w:sz w:val="32"/>
          <w:szCs w:val="32"/>
          <w:u w:val="single"/>
        </w:rPr>
        <w:t>Twin Lakes Shore Resort</w:t>
      </w:r>
    </w:p>
    <w:p w14:paraId="3CFF17FA" w14:textId="6589895A" w:rsidR="001D4247" w:rsidRPr="00044B59" w:rsidRDefault="001D4247" w:rsidP="00044B59">
      <w:pPr>
        <w:jc w:val="center"/>
        <w:rPr>
          <w:sz w:val="28"/>
          <w:szCs w:val="28"/>
        </w:rPr>
      </w:pPr>
      <w:r w:rsidRPr="00044B59">
        <w:rPr>
          <w:sz w:val="28"/>
          <w:szCs w:val="28"/>
        </w:rPr>
        <w:t>Guest Boat Guidelines</w:t>
      </w:r>
    </w:p>
    <w:p w14:paraId="24E0B1FA" w14:textId="7EBAFBED" w:rsidR="001D4247" w:rsidRDefault="001D4247">
      <w:r>
        <w:t xml:space="preserve">The Resort allows paying guests to bring a (1) </w:t>
      </w:r>
      <w:r w:rsidR="00A818B6">
        <w:t xml:space="preserve">motor </w:t>
      </w:r>
      <w:r>
        <w:t xml:space="preserve">boat per cabin of their own provided they get advance approval from management and agree to the following guidelines. There is limited space for guest boats so management reserves the right solely at it’s own discretion to limit both the size and number of boats allowed during any weekend or weekly stay period.  </w:t>
      </w:r>
      <w:r w:rsidR="00A818B6">
        <w:t>Boats without motors (kayaks, canoes) that can be launched by hand maybe brought without advance approval and are not limited to one per cabin.</w:t>
      </w:r>
      <w:r>
        <w:t xml:space="preserve"> </w:t>
      </w:r>
    </w:p>
    <w:p w14:paraId="0A04ECD1" w14:textId="50AF2DA1" w:rsidR="001D4247" w:rsidRDefault="001D4247">
      <w:r>
        <w:t xml:space="preserve">1. </w:t>
      </w:r>
      <w:r w:rsidRPr="001D4247">
        <w:rPr>
          <w:b/>
          <w:bCs/>
        </w:rPr>
        <w:t>Advance Permission</w:t>
      </w:r>
      <w:r>
        <w:t xml:space="preserve"> is required and may be limited given size, type, and horsepower considerations.</w:t>
      </w:r>
    </w:p>
    <w:p w14:paraId="5FAB2125" w14:textId="7369F0B6" w:rsidR="001D4247" w:rsidRDefault="001D4247">
      <w:r>
        <w:t xml:space="preserve">2. </w:t>
      </w:r>
      <w:r w:rsidR="00044B59" w:rsidRPr="00A818B6">
        <w:rPr>
          <w:b/>
          <w:bCs/>
        </w:rPr>
        <w:t>Written agreement</w:t>
      </w:r>
      <w:r w:rsidR="00044B59">
        <w:t xml:space="preserve"> to this policy is required, </w:t>
      </w:r>
      <w:r>
        <w:t xml:space="preserve">signed by the guest, to take full responsibility -at their own risk – for any guest boat </w:t>
      </w:r>
      <w:r w:rsidR="0031668C">
        <w:t xml:space="preserve">brought to </w:t>
      </w:r>
      <w:r>
        <w:t>the Resort. This means that any mooring</w:t>
      </w:r>
      <w:r w:rsidR="0031668C">
        <w:t>, storage,</w:t>
      </w:r>
      <w:r>
        <w:t xml:space="preserve"> or operation of the boat is solely at the risk of the guest owner</w:t>
      </w:r>
      <w:r w:rsidR="00583E41">
        <w:t>. R</w:t>
      </w:r>
      <w:r>
        <w:t>esort management  accepts no responsibility</w:t>
      </w:r>
      <w:r w:rsidR="00044B59">
        <w:t xml:space="preserve"> for a guest’s boat or marine property</w:t>
      </w:r>
      <w:r>
        <w:t xml:space="preserve">. </w:t>
      </w:r>
      <w:r w:rsidR="00A818B6">
        <w:t xml:space="preserve">Guests must provide evidence of liability insurance and up to date registration. </w:t>
      </w:r>
    </w:p>
    <w:p w14:paraId="7475AF5A" w14:textId="017FCB26" w:rsidR="00044B59" w:rsidRDefault="001D4247">
      <w:r>
        <w:t xml:space="preserve">3. </w:t>
      </w:r>
      <w:r w:rsidRPr="001D4247">
        <w:rPr>
          <w:b/>
          <w:bCs/>
        </w:rPr>
        <w:t>Mooring</w:t>
      </w:r>
      <w:r>
        <w:t xml:space="preserve"> -   2 mooring buoys are provided to guests on a first come basis. There are no reservations or guarantee for a mooring</w:t>
      </w:r>
      <w:r w:rsidR="00044B59">
        <w:t xml:space="preserve"> spot</w:t>
      </w:r>
      <w:r>
        <w:t>. Any guest choosing to tie up at the mooring buoy must provide his own tie materials and does so at his own risk. The lake can get very rough in windy or stormy conditions and management accepts no responsibility for any boat left at the mooring</w:t>
      </w:r>
      <w:r w:rsidR="00044B59">
        <w:t xml:space="preserve"> </w:t>
      </w:r>
      <w:r w:rsidR="00C1793F">
        <w:t xml:space="preserve">or beach </w:t>
      </w:r>
      <w:r w:rsidR="00044B59">
        <w:t xml:space="preserve">under </w:t>
      </w:r>
      <w:r w:rsidR="00044B59" w:rsidRPr="0031668C">
        <w:rPr>
          <w:u w:val="single"/>
        </w:rPr>
        <w:t xml:space="preserve">any </w:t>
      </w:r>
      <w:r w:rsidR="00044B59">
        <w:t>condition</w:t>
      </w:r>
      <w:r>
        <w:t>. Guest</w:t>
      </w:r>
      <w:r w:rsidR="00044B59">
        <w:t>s</w:t>
      </w:r>
      <w:r>
        <w:t xml:space="preserve"> are advised to watch weather conditions closely and remove all boats from the water </w:t>
      </w:r>
      <w:r w:rsidR="00044B59">
        <w:t xml:space="preserve">at any suggestion of rough weather. </w:t>
      </w:r>
      <w:r>
        <w:t xml:space="preserve"> </w:t>
      </w:r>
      <w:r w:rsidR="00044B59">
        <w:t>In the case of more boats than moorings, guest will be required to alternate days</w:t>
      </w:r>
      <w:r w:rsidR="0031668C">
        <w:t xml:space="preserve"> with each other</w:t>
      </w:r>
      <w:r w:rsidR="00044B59">
        <w:t xml:space="preserve">.  </w:t>
      </w:r>
      <w:r>
        <w:t xml:space="preserve">   </w:t>
      </w:r>
    </w:p>
    <w:p w14:paraId="1F88A0A2" w14:textId="5662B85C" w:rsidR="00F757C0" w:rsidRDefault="00044B59">
      <w:r>
        <w:t xml:space="preserve">4. </w:t>
      </w:r>
      <w:r w:rsidRPr="00044B59">
        <w:rPr>
          <w:b/>
          <w:bCs/>
        </w:rPr>
        <w:t>Day Visitors</w:t>
      </w:r>
      <w:r>
        <w:t xml:space="preserve"> – No day visitor’s  boats (visitors not staying at the Resort) are allowed at the dock, beach or moorings unless advance permission has been given from Management. </w:t>
      </w:r>
      <w:r w:rsidR="001D4247">
        <w:t xml:space="preserve">  </w:t>
      </w:r>
    </w:p>
    <w:p w14:paraId="24477EC9" w14:textId="1F15F51A" w:rsidR="00044B59" w:rsidRDefault="00044B59">
      <w:pPr>
        <w:rPr>
          <w:b/>
          <w:bCs/>
        </w:rPr>
      </w:pPr>
      <w:r>
        <w:t xml:space="preserve">5. </w:t>
      </w:r>
      <w:r w:rsidRPr="00044B59">
        <w:rPr>
          <w:b/>
          <w:bCs/>
        </w:rPr>
        <w:t>Safe Operation</w:t>
      </w:r>
      <w:r>
        <w:t xml:space="preserve"> – At </w:t>
      </w:r>
      <w:r w:rsidR="00A818B6">
        <w:t>Management’s</w:t>
      </w:r>
      <w:r>
        <w:t xml:space="preserve"> sole discretion, boating </w:t>
      </w:r>
      <w:r w:rsidR="00A818B6">
        <w:t>privileges</w:t>
      </w:r>
      <w:r>
        <w:t xml:space="preserve"> may be suspended or revoked if it is determined that </w:t>
      </w:r>
      <w:r w:rsidR="00583E41">
        <w:t xml:space="preserve">any </w:t>
      </w:r>
      <w:r>
        <w:t xml:space="preserve">boat is operating in an unsafe manner to other guests.  </w:t>
      </w:r>
      <w:r w:rsidRPr="00A818B6">
        <w:rPr>
          <w:b/>
          <w:bCs/>
        </w:rPr>
        <w:t xml:space="preserve">It is mandatory that all boats operate at idle speed inside the mooring buoys.   </w:t>
      </w:r>
    </w:p>
    <w:p w14:paraId="34440843" w14:textId="153400CC" w:rsidR="00A818B6" w:rsidRDefault="00A818B6">
      <w:r>
        <w:rPr>
          <w:b/>
          <w:bCs/>
        </w:rPr>
        <w:t xml:space="preserve">6. Guest Out board motors or electric motors. </w:t>
      </w:r>
      <w:r w:rsidRPr="00A818B6">
        <w:t xml:space="preserve">Electric fishing motors </w:t>
      </w:r>
      <w:r>
        <w:t xml:space="preserve">and out board motors under 8 horsepower </w:t>
      </w:r>
      <w:r w:rsidRPr="00A818B6">
        <w:t xml:space="preserve">are allowed on </w:t>
      </w:r>
      <w:r w:rsidR="00C1793F">
        <w:t xml:space="preserve">most </w:t>
      </w:r>
      <w:bookmarkStart w:id="0" w:name="_GoBack"/>
      <w:bookmarkEnd w:id="0"/>
      <w:r w:rsidRPr="00A818B6">
        <w:t xml:space="preserve">of the aluminum row boats provided </w:t>
      </w:r>
      <w:r>
        <w:t xml:space="preserve">by the resort without advance permission. </w:t>
      </w:r>
    </w:p>
    <w:p w14:paraId="64602435" w14:textId="4D073E40" w:rsidR="00583E41" w:rsidRDefault="00583E41">
      <w:r>
        <w:t>**</w:t>
      </w:r>
      <w:r w:rsidR="00A818B6">
        <w:t xml:space="preserve">I agree to the above guidelines and will accept all responsibility for the care and </w:t>
      </w:r>
      <w:r>
        <w:t xml:space="preserve">safe </w:t>
      </w:r>
      <w:r w:rsidR="00A818B6">
        <w:t xml:space="preserve">operation of my boat during </w:t>
      </w:r>
      <w:r>
        <w:t>my</w:t>
      </w:r>
      <w:r w:rsidR="00A818B6">
        <w:t xml:space="preserve"> stay</w:t>
      </w:r>
      <w:r>
        <w:t xml:space="preserve">. I agree to </w:t>
      </w:r>
      <w:r w:rsidR="00A818B6">
        <w:t>hold</w:t>
      </w:r>
      <w:r>
        <w:t xml:space="preserve"> harmless </w:t>
      </w:r>
      <w:r w:rsidR="00A818B6">
        <w:t xml:space="preserve">Twin Lakes Shore Resort for any damage </w:t>
      </w:r>
      <w:r>
        <w:t xml:space="preserve">to </w:t>
      </w:r>
      <w:r w:rsidR="00A818B6">
        <w:t xml:space="preserve">or liability </w:t>
      </w:r>
      <w:r>
        <w:t xml:space="preserve">arising from the operation and storage </w:t>
      </w:r>
      <w:r w:rsidR="00A818B6">
        <w:t>of my boat</w:t>
      </w:r>
      <w:r>
        <w:t xml:space="preserve"> while at their property or lakefront. </w:t>
      </w:r>
    </w:p>
    <w:p w14:paraId="2BF32339" w14:textId="485C4DF0" w:rsidR="00583E41" w:rsidRDefault="00583E41">
      <w:r>
        <w:t>Guest Signature: ____________________________________, Cabin #            Date:</w:t>
      </w:r>
    </w:p>
    <w:p w14:paraId="7A9FC4F9" w14:textId="77777777" w:rsidR="00583E41" w:rsidRDefault="00583E41">
      <w:r>
        <w:t xml:space="preserve">Type of Boat: </w:t>
      </w:r>
    </w:p>
    <w:p w14:paraId="4D270681" w14:textId="70AD8A67" w:rsidR="00A818B6" w:rsidRPr="00A818B6" w:rsidRDefault="00583E41">
      <w:r>
        <w:t>Registration #</w:t>
      </w:r>
      <w:r w:rsidR="00A818B6">
        <w:t xml:space="preserve">   </w:t>
      </w:r>
    </w:p>
    <w:sectPr w:rsidR="00A818B6" w:rsidRPr="00A8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7"/>
    <w:rsid w:val="00044B59"/>
    <w:rsid w:val="001331B8"/>
    <w:rsid w:val="00147D5E"/>
    <w:rsid w:val="001D4247"/>
    <w:rsid w:val="0031668C"/>
    <w:rsid w:val="00583E41"/>
    <w:rsid w:val="00A818B6"/>
    <w:rsid w:val="00C1793F"/>
    <w:rsid w:val="00F7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3881"/>
  <w15:chartTrackingRefBased/>
  <w15:docId w15:val="{DBB8ADD8-14EB-488F-A09B-78ACF482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2020-01-09T21:54:00Z</cp:lastPrinted>
  <dcterms:created xsi:type="dcterms:W3CDTF">2020-01-09T21:08:00Z</dcterms:created>
  <dcterms:modified xsi:type="dcterms:W3CDTF">2020-01-09T21:58:00Z</dcterms:modified>
</cp:coreProperties>
</file>